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D6" w:rsidRDefault="004E43D6">
      <w:pPr>
        <w:pStyle w:val="Brdtekst"/>
        <w:spacing w:before="7"/>
        <w:rPr>
          <w:rFonts w:ascii="Times New Roman"/>
          <w:sz w:val="27"/>
        </w:rPr>
      </w:pPr>
    </w:p>
    <w:p w:rsidR="004E43D6" w:rsidRDefault="007A21D5" w:rsidP="00A70729">
      <w:pPr>
        <w:pStyle w:val="Brdtekst"/>
        <w:ind w:left="111"/>
        <w:rPr>
          <w:sz w:val="24"/>
          <w:szCs w:val="24"/>
          <w:lang w:val="nb-NO"/>
        </w:rPr>
      </w:pPr>
      <w:r>
        <w:rPr>
          <w:noProof/>
          <w:lang w:val="nb-NO" w:eastAsia="nb-NO" w:bidi="ar-SA"/>
        </w:rPr>
        <w:drawing>
          <wp:inline distT="0" distB="0" distL="0" distR="0" wp14:anchorId="12E63C47" wp14:editId="25A32E5C">
            <wp:extent cx="1151439" cy="4829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3478" cy="48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6D8" w:rsidRPr="004778A0">
        <w:rPr>
          <w:rFonts w:ascii="Times New Roman"/>
          <w:lang w:val="nb-NO"/>
        </w:rPr>
        <w:t xml:space="preserve">   </w:t>
      </w:r>
      <w:r w:rsidR="00A70729">
        <w:rPr>
          <w:sz w:val="24"/>
          <w:szCs w:val="24"/>
          <w:lang w:val="nb-NO"/>
        </w:rPr>
        <w:t>Solør PP-tjeneste</w:t>
      </w:r>
    </w:p>
    <w:p w:rsidR="00A70729" w:rsidRPr="004778A0" w:rsidRDefault="00A70729" w:rsidP="00A70729">
      <w:pPr>
        <w:pStyle w:val="Brdtekst"/>
        <w:ind w:left="111"/>
        <w:rPr>
          <w:rFonts w:ascii="Times New Roman"/>
          <w:lang w:val="nb-NO"/>
        </w:rPr>
      </w:pPr>
      <w:bookmarkStart w:id="0" w:name="_GoBack"/>
      <w:bookmarkEnd w:id="0"/>
    </w:p>
    <w:p w:rsidR="004E43D6" w:rsidRPr="004778A0" w:rsidRDefault="00DD7FDE">
      <w:pPr>
        <w:spacing w:before="91"/>
        <w:ind w:left="110"/>
        <w:rPr>
          <w:b/>
          <w:sz w:val="28"/>
          <w:lang w:val="nb-NO"/>
        </w:rPr>
      </w:pPr>
      <w:bookmarkStart w:id="1" w:name="Drøftingsplan_for_barnehage"/>
      <w:bookmarkEnd w:id="1"/>
      <w:r w:rsidRPr="004778A0">
        <w:rPr>
          <w:b/>
          <w:sz w:val="28"/>
          <w:lang w:val="nb-NO"/>
        </w:rPr>
        <w:t>Drøftingsplan for barnehage</w:t>
      </w:r>
    </w:p>
    <w:p w:rsidR="004E43D6" w:rsidRPr="004778A0" w:rsidRDefault="004E43D6">
      <w:pPr>
        <w:spacing w:before="2"/>
        <w:rPr>
          <w:b/>
          <w:sz w:val="24"/>
          <w:lang w:val="nb-NO"/>
        </w:rPr>
      </w:pPr>
    </w:p>
    <w:p w:rsidR="004E43D6" w:rsidRPr="004778A0" w:rsidRDefault="00DD7FDE">
      <w:pPr>
        <w:pStyle w:val="Brdtekst"/>
        <w:ind w:left="110"/>
        <w:rPr>
          <w:lang w:val="nb-NO"/>
        </w:rPr>
      </w:pPr>
      <w:r w:rsidRPr="004778A0">
        <w:rPr>
          <w:lang w:val="nb-NO"/>
        </w:rPr>
        <w:t xml:space="preserve">Før et barn henvises til PP-tjenesten skal barnets </w:t>
      </w:r>
      <w:r w:rsidR="00AB7219" w:rsidRPr="004778A0">
        <w:rPr>
          <w:lang w:val="nb-NO"/>
        </w:rPr>
        <w:t xml:space="preserve">styrker og utfordringer </w:t>
      </w:r>
      <w:r w:rsidRPr="004778A0">
        <w:rPr>
          <w:lang w:val="nb-NO"/>
        </w:rPr>
        <w:t>være beskrevet</w:t>
      </w:r>
      <w:r w:rsidR="00AB7219" w:rsidRPr="004778A0">
        <w:rPr>
          <w:lang w:val="nb-NO"/>
        </w:rPr>
        <w:t>. T</w:t>
      </w:r>
      <w:r w:rsidRPr="004778A0">
        <w:rPr>
          <w:lang w:val="nb-NO"/>
        </w:rPr>
        <w:t xml:space="preserve">iltak </w:t>
      </w:r>
      <w:r w:rsidR="00AB7219" w:rsidRPr="004778A0">
        <w:rPr>
          <w:lang w:val="nb-NO"/>
        </w:rPr>
        <w:t>skal være systematisk ut</w:t>
      </w:r>
      <w:r w:rsidRPr="004778A0">
        <w:rPr>
          <w:lang w:val="nb-NO"/>
        </w:rPr>
        <w:t xml:space="preserve">prøvd </w:t>
      </w:r>
      <w:r w:rsidR="00AB7219" w:rsidRPr="004778A0">
        <w:rPr>
          <w:lang w:val="nb-NO"/>
        </w:rPr>
        <w:t>og evaluert.</w:t>
      </w:r>
    </w:p>
    <w:p w:rsidR="004E43D6" w:rsidRPr="004778A0" w:rsidRDefault="004E43D6">
      <w:pPr>
        <w:spacing w:before="10"/>
        <w:rPr>
          <w:sz w:val="11"/>
          <w:lang w:val="nb-NO"/>
        </w:rPr>
      </w:pPr>
    </w:p>
    <w:p w:rsidR="004E43D6" w:rsidRPr="004778A0" w:rsidRDefault="00AB7219">
      <w:pPr>
        <w:pStyle w:val="Brdtekst"/>
        <w:spacing w:before="94"/>
        <w:ind w:left="110"/>
        <w:rPr>
          <w:lang w:val="nb-NO"/>
        </w:rPr>
      </w:pPr>
      <w:r w:rsidRPr="004778A0">
        <w:rPr>
          <w:lang w:val="nb-NO"/>
        </w:rPr>
        <w:t>Drøftingsplanen</w:t>
      </w:r>
      <w:r w:rsidR="00DD7FDE" w:rsidRPr="004778A0">
        <w:rPr>
          <w:lang w:val="nb-NO"/>
        </w:rPr>
        <w:t xml:space="preserve"> oppbevares i barnets mappe i barnehagen.</w:t>
      </w:r>
      <w:r w:rsidR="005F6040">
        <w:rPr>
          <w:lang w:val="nb-NO"/>
        </w:rPr>
        <w:t xml:space="preserve"> </w:t>
      </w:r>
    </w:p>
    <w:p w:rsidR="004E43D6" w:rsidRDefault="00DD7FDE">
      <w:pPr>
        <w:pStyle w:val="Brdtekst"/>
        <w:ind w:left="110"/>
        <w:rPr>
          <w:lang w:val="nb-NO"/>
        </w:rPr>
      </w:pPr>
      <w:r w:rsidRPr="004778A0">
        <w:rPr>
          <w:lang w:val="nb-NO"/>
        </w:rPr>
        <w:t>Den inngår som en del av en pedagogisk rapport ved en eventuell henvisning til PPT.</w:t>
      </w:r>
    </w:p>
    <w:p w:rsidR="005F6040" w:rsidRDefault="005F6040">
      <w:pPr>
        <w:pStyle w:val="Brdtekst"/>
        <w:ind w:left="110"/>
        <w:rPr>
          <w:lang w:val="nb-NO"/>
        </w:rPr>
      </w:pPr>
    </w:p>
    <w:p w:rsidR="005F6040" w:rsidRPr="004778A0" w:rsidRDefault="005F6040">
      <w:pPr>
        <w:pStyle w:val="Brdtekst"/>
        <w:ind w:left="110"/>
        <w:rPr>
          <w:lang w:val="nb-NO"/>
        </w:rPr>
      </w:pPr>
      <w:r>
        <w:rPr>
          <w:lang w:val="nb-NO"/>
        </w:rPr>
        <w:t>NB: Dette er et prosessdokument</w:t>
      </w:r>
    </w:p>
    <w:p w:rsidR="004E43D6" w:rsidRPr="007A21D5" w:rsidRDefault="005A7BF8">
      <w:pPr>
        <w:pStyle w:val="Brdtekst"/>
        <w:spacing w:after="3"/>
        <w:ind w:left="8809"/>
        <w:rPr>
          <w:lang w:val="nb-NO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4413885</wp:posOffset>
                </wp:positionH>
                <wp:positionV relativeFrom="paragraph">
                  <wp:posOffset>207010</wp:posOffset>
                </wp:positionV>
                <wp:extent cx="161925" cy="3517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351790"/>
                        </a:xfrm>
                        <a:custGeom>
                          <a:avLst/>
                          <a:gdLst>
                            <a:gd name="T0" fmla="+- 0 6951 6951"/>
                            <a:gd name="T1" fmla="*/ T0 w 255"/>
                            <a:gd name="T2" fmla="+- 0 880 326"/>
                            <a:gd name="T3" fmla="*/ 880 h 554"/>
                            <a:gd name="T4" fmla="+- 0 7206 6951"/>
                            <a:gd name="T5" fmla="*/ T4 w 255"/>
                            <a:gd name="T6" fmla="+- 0 880 326"/>
                            <a:gd name="T7" fmla="*/ 880 h 554"/>
                            <a:gd name="T8" fmla="+- 0 7206 6951"/>
                            <a:gd name="T9" fmla="*/ T8 w 255"/>
                            <a:gd name="T10" fmla="+- 0 655 326"/>
                            <a:gd name="T11" fmla="*/ 655 h 554"/>
                            <a:gd name="T12" fmla="+- 0 6951 6951"/>
                            <a:gd name="T13" fmla="*/ T12 w 255"/>
                            <a:gd name="T14" fmla="+- 0 655 326"/>
                            <a:gd name="T15" fmla="*/ 655 h 554"/>
                            <a:gd name="T16" fmla="+- 0 6951 6951"/>
                            <a:gd name="T17" fmla="*/ T16 w 255"/>
                            <a:gd name="T18" fmla="+- 0 880 326"/>
                            <a:gd name="T19" fmla="*/ 880 h 554"/>
                            <a:gd name="T20" fmla="+- 0 6951 6951"/>
                            <a:gd name="T21" fmla="*/ T20 w 255"/>
                            <a:gd name="T22" fmla="+- 0 566 326"/>
                            <a:gd name="T23" fmla="*/ 566 h 554"/>
                            <a:gd name="T24" fmla="+- 0 7206 6951"/>
                            <a:gd name="T25" fmla="*/ T24 w 255"/>
                            <a:gd name="T26" fmla="+- 0 566 326"/>
                            <a:gd name="T27" fmla="*/ 566 h 554"/>
                            <a:gd name="T28" fmla="+- 0 7206 6951"/>
                            <a:gd name="T29" fmla="*/ T28 w 255"/>
                            <a:gd name="T30" fmla="+- 0 326 326"/>
                            <a:gd name="T31" fmla="*/ 326 h 554"/>
                            <a:gd name="T32" fmla="+- 0 6951 6951"/>
                            <a:gd name="T33" fmla="*/ T32 w 255"/>
                            <a:gd name="T34" fmla="+- 0 326 326"/>
                            <a:gd name="T35" fmla="*/ 326 h 554"/>
                            <a:gd name="T36" fmla="+- 0 6951 6951"/>
                            <a:gd name="T37" fmla="*/ T36 w 255"/>
                            <a:gd name="T38" fmla="+- 0 566 326"/>
                            <a:gd name="T39" fmla="*/ 566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5" h="554">
                              <a:moveTo>
                                <a:pt x="0" y="554"/>
                              </a:moveTo>
                              <a:lnTo>
                                <a:pt x="255" y="554"/>
                              </a:lnTo>
                              <a:lnTo>
                                <a:pt x="255" y="329"/>
                              </a:lnTo>
                              <a:lnTo>
                                <a:pt x="0" y="329"/>
                              </a:lnTo>
                              <a:lnTo>
                                <a:pt x="0" y="554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255" y="240"/>
                              </a:lnTo>
                              <a:lnTo>
                                <a:pt x="255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BE444" id="AutoShape 2" o:spid="_x0000_s1026" style="position:absolute;margin-left:347.55pt;margin-top:16.3pt;width:12.7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" path="m,554r255,l255,329,,329,,554xm,240r255,l255,,,,,240xe" filled="f" strokeweight="2pt">
                <v:path arrowok="t" o:connecttype="custom" o:connectlocs="0,558800;161925,558800;161925,415925;0,415925;0,558800;0,359410;161925,359410;161925,207010;0,207010;0,359410" o:connectangles="0,0,0,0,0,0,0,0,0,0"/>
                <w10:wrap anchorx="page"/>
              </v:shape>
            </w:pict>
          </mc:Fallback>
        </mc:AlternateContent>
      </w:r>
      <w:r w:rsidR="00DD7FDE" w:rsidRPr="007A21D5">
        <w:rPr>
          <w:lang w:val="nb-NO"/>
        </w:rPr>
        <w:t>Drøftinger: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256"/>
        <w:gridCol w:w="1516"/>
        <w:gridCol w:w="246"/>
        <w:gridCol w:w="2032"/>
        <w:gridCol w:w="709"/>
        <w:gridCol w:w="876"/>
        <w:gridCol w:w="736"/>
        <w:gridCol w:w="1223"/>
      </w:tblGrid>
      <w:tr w:rsidR="004E43D6" w:rsidTr="009903E6">
        <w:trPr>
          <w:trHeight w:val="380"/>
        </w:trPr>
        <w:tc>
          <w:tcPr>
            <w:tcW w:w="437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DD7FDE">
            <w:pPr>
              <w:pStyle w:val="TableParagraph"/>
              <w:tabs>
                <w:tab w:val="left" w:pos="1659"/>
                <w:tab w:val="left" w:pos="3003"/>
              </w:tabs>
              <w:spacing w:before="13" w:line="360" w:lineRule="auto"/>
              <w:ind w:left="110" w:right="112"/>
              <w:rPr>
                <w:sz w:val="20"/>
              </w:rPr>
            </w:pPr>
            <w:r w:rsidRPr="004778A0">
              <w:rPr>
                <w:sz w:val="20"/>
                <w:lang w:val="nb-NO"/>
              </w:rPr>
              <w:t>Er foresatte informert om at saken drøftes</w:t>
            </w:r>
            <w:r w:rsidRPr="004778A0">
              <w:rPr>
                <w:spacing w:val="-24"/>
                <w:sz w:val="20"/>
                <w:lang w:val="nb-NO"/>
              </w:rPr>
              <w:t xml:space="preserve"> </w:t>
            </w:r>
            <w:r w:rsidRPr="004778A0">
              <w:rPr>
                <w:sz w:val="20"/>
                <w:lang w:val="nb-NO"/>
              </w:rPr>
              <w:t>med PPT?</w:t>
            </w:r>
            <w:r w:rsidRPr="004778A0">
              <w:rPr>
                <w:sz w:val="20"/>
                <w:lang w:val="nb-NO"/>
              </w:rPr>
              <w:tab/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  <w:t>NEI</w:t>
            </w:r>
          </w:p>
        </w:tc>
        <w:tc>
          <w:tcPr>
            <w:tcW w:w="20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13"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Anonym </w:t>
            </w:r>
            <w:proofErr w:type="spellStart"/>
            <w:r>
              <w:rPr>
                <w:sz w:val="20"/>
              </w:rPr>
              <w:t>drøfting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Åpen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drøfting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tcBorders>
              <w:top w:val="double" w:sz="3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D6" w:rsidRDefault="00DD7FDE">
            <w:pPr>
              <w:pStyle w:val="TableParagraph"/>
              <w:spacing w:line="177" w:lineRule="exact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Dato:</w:t>
            </w:r>
          </w:p>
        </w:tc>
        <w:tc>
          <w:tcPr>
            <w:tcW w:w="1223" w:type="dxa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E43D6" w:rsidRDefault="00DD7FDE">
            <w:pPr>
              <w:pStyle w:val="TableParagraph"/>
              <w:spacing w:line="177" w:lineRule="exact"/>
              <w:ind w:left="48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Hvem</w:t>
            </w:r>
            <w:proofErr w:type="spellEnd"/>
            <w:r>
              <w:rPr>
                <w:b/>
                <w:sz w:val="16"/>
              </w:rPr>
              <w:t>:</w:t>
            </w:r>
          </w:p>
        </w:tc>
      </w:tr>
      <w:tr w:rsidR="004E43D6" w:rsidTr="009903E6">
        <w:trPr>
          <w:trHeight w:val="382"/>
        </w:trPr>
        <w:tc>
          <w:tcPr>
            <w:tcW w:w="437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4E43D6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4E43D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E43D6" w:rsidRDefault="004E43D6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4E43D6" w:rsidRDefault="00DD7FDE" w:rsidP="000E6066">
            <w:pPr>
              <w:pStyle w:val="TableParagraph"/>
              <w:spacing w:before="6"/>
              <w:ind w:left="90"/>
            </w:pPr>
            <w:r>
              <w:t>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E43D6" w:rsidRPr="009903E6" w:rsidRDefault="004E43D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E43D6" w:rsidTr="009903E6">
        <w:trPr>
          <w:trHeight w:val="345"/>
        </w:trPr>
        <w:tc>
          <w:tcPr>
            <w:tcW w:w="64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Navn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E43D6" w:rsidRDefault="004E43D6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9903E6" w:rsidRDefault="00DD7FDE" w:rsidP="000E6066">
            <w:pPr>
              <w:pStyle w:val="TableParagraph"/>
              <w:spacing w:before="4"/>
              <w:ind w:left="9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E43D6" w:rsidRPr="009903E6" w:rsidRDefault="004E43D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E43D6" w:rsidTr="009903E6">
        <w:trPr>
          <w:trHeight w:val="345"/>
        </w:trPr>
        <w:tc>
          <w:tcPr>
            <w:tcW w:w="26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2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Født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2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Bhg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E43D6" w:rsidRDefault="004E43D6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9903E6" w:rsidRDefault="00DD7FDE" w:rsidP="000E6066">
            <w:pPr>
              <w:pStyle w:val="TableParagraph"/>
              <w:spacing w:before="5"/>
              <w:ind w:left="9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4E43D6" w:rsidRPr="009903E6" w:rsidRDefault="004E43D6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4E43D6" w:rsidTr="009903E6">
        <w:trPr>
          <w:trHeight w:val="34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Kjønn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Alder:</w:t>
            </w: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Avd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D6" w:rsidRDefault="00DD7FDE">
            <w:pPr>
              <w:pStyle w:val="TableParagraph"/>
              <w:spacing w:before="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Morsmål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double" w:sz="2" w:space="0" w:color="000000"/>
            </w:tcBorders>
          </w:tcPr>
          <w:p w:rsidR="004E43D6" w:rsidRDefault="004E43D6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single" w:sz="2" w:space="0" w:color="000000"/>
            </w:tcBorders>
          </w:tcPr>
          <w:p w:rsidR="009903E6" w:rsidRDefault="00DD7FDE" w:rsidP="000E6066">
            <w:pPr>
              <w:pStyle w:val="TableParagraph"/>
              <w:spacing w:before="5"/>
              <w:ind w:left="9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double" w:sz="2" w:space="0" w:color="000000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3D6" w:rsidRDefault="004E43D6">
      <w:pPr>
        <w:spacing w:before="4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8091"/>
        <w:gridCol w:w="1134"/>
      </w:tblGrid>
      <w:tr w:rsidR="004E43D6" w:rsidTr="007450D1">
        <w:trPr>
          <w:trHeight w:val="275"/>
        </w:trPr>
        <w:tc>
          <w:tcPr>
            <w:tcW w:w="725" w:type="dxa"/>
          </w:tcPr>
          <w:p w:rsidR="004E43D6" w:rsidRDefault="004E43D6" w:rsidP="000E6066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8091" w:type="dxa"/>
            <w:shd w:val="clear" w:color="auto" w:fill="BFBFBF" w:themeFill="background1" w:themeFillShade="BF"/>
          </w:tcPr>
          <w:p w:rsidR="004E43D6" w:rsidRPr="007450D1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  <w:r>
              <w:rPr>
                <w:b/>
                <w:lang w:val="nb-NO"/>
              </w:rPr>
              <w:t>1A.</w:t>
            </w:r>
            <w:r w:rsidRPr="004778A0">
              <w:rPr>
                <w:b/>
                <w:lang w:val="nb-NO"/>
              </w:rPr>
              <w:t xml:space="preserve"> Gi en konkret beskrivelse av barnets utfordringer og situasjoner som vekker uro/bekymring.</w:t>
            </w:r>
          </w:p>
        </w:tc>
        <w:tc>
          <w:tcPr>
            <w:tcW w:w="1134" w:type="dxa"/>
          </w:tcPr>
          <w:p w:rsidR="004E43D6" w:rsidRDefault="00DD7FD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Ansvarlig</w:t>
            </w:r>
            <w:proofErr w:type="spellEnd"/>
          </w:p>
        </w:tc>
      </w:tr>
      <w:tr w:rsidR="004E43D6" w:rsidRPr="007A21D5" w:rsidTr="007A21D5">
        <w:trPr>
          <w:trHeight w:val="4497"/>
        </w:trPr>
        <w:tc>
          <w:tcPr>
            <w:tcW w:w="725" w:type="dxa"/>
            <w:tcBorders>
              <w:bottom w:val="single" w:sz="4" w:space="0" w:color="auto"/>
            </w:tcBorders>
          </w:tcPr>
          <w:p w:rsidR="004E43D6" w:rsidRDefault="004E43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1" w:type="dxa"/>
            <w:tcBorders>
              <w:bottom w:val="single" w:sz="4" w:space="0" w:color="auto"/>
            </w:tcBorders>
          </w:tcPr>
          <w:p w:rsidR="00C759E7" w:rsidRPr="004778A0" w:rsidRDefault="00C759E7" w:rsidP="00C759E7">
            <w:pPr>
              <w:pStyle w:val="TableParagraph"/>
              <w:spacing w:before="3"/>
              <w:ind w:left="110" w:right="104"/>
              <w:rPr>
                <w:i/>
                <w:sz w:val="20"/>
                <w:lang w:val="nb-NO"/>
              </w:rPr>
            </w:pPr>
            <w:r w:rsidRPr="004778A0">
              <w:rPr>
                <w:i/>
                <w:sz w:val="20"/>
                <w:lang w:val="nb-NO"/>
              </w:rPr>
              <w:t>Hjelpespørsmål: Gi en konkret beskrivelse av avdel</w:t>
            </w:r>
            <w:r w:rsidR="005F6040">
              <w:rPr>
                <w:i/>
                <w:sz w:val="20"/>
                <w:lang w:val="nb-NO"/>
              </w:rPr>
              <w:t>ingens uro/bekymring for barnet</w:t>
            </w:r>
            <w:r w:rsidRPr="004778A0">
              <w:rPr>
                <w:i/>
                <w:sz w:val="20"/>
                <w:lang w:val="nb-NO"/>
              </w:rPr>
              <w:t xml:space="preserve">? Hvilke rammefaktorer påvirker positivt eller negativt? </w:t>
            </w:r>
          </w:p>
          <w:p w:rsidR="00C759E7" w:rsidRPr="004778A0" w:rsidRDefault="00C759E7" w:rsidP="00C759E7">
            <w:pPr>
              <w:pStyle w:val="TableParagraph"/>
              <w:spacing w:before="3"/>
              <w:ind w:left="110" w:right="104"/>
              <w:rPr>
                <w:i/>
                <w:sz w:val="20"/>
                <w:szCs w:val="20"/>
                <w:lang w:val="nb-NO"/>
              </w:rPr>
            </w:pPr>
            <w:r w:rsidRPr="004778A0">
              <w:rPr>
                <w:i/>
                <w:sz w:val="20"/>
                <w:lang w:val="nb-NO"/>
              </w:rPr>
              <w:t>Eksempelvis avdelingens sammensetning, gruppestørrelse, dagsstruktur.</w:t>
            </w:r>
            <w:r w:rsidR="005F6040">
              <w:rPr>
                <w:i/>
                <w:sz w:val="20"/>
                <w:lang w:val="nb-NO"/>
              </w:rPr>
              <w:t xml:space="preserve"> </w:t>
            </w:r>
            <w:r w:rsidRPr="004778A0">
              <w:rPr>
                <w:i/>
                <w:sz w:val="20"/>
                <w:lang w:val="nb-NO"/>
              </w:rPr>
              <w:t xml:space="preserve"> Hva er kartlagt? Beskrivelse av tiltak som er prøvd og evaluering av disse</w:t>
            </w:r>
            <w:r w:rsidRPr="004778A0">
              <w:rPr>
                <w:lang w:val="nb-NO"/>
              </w:rPr>
              <w:t xml:space="preserve">. </w:t>
            </w:r>
            <w:r w:rsidRPr="004778A0">
              <w:rPr>
                <w:i/>
                <w:sz w:val="20"/>
                <w:szCs w:val="20"/>
                <w:lang w:val="nb-NO"/>
              </w:rPr>
              <w:t>Systematik</w:t>
            </w:r>
            <w:r>
              <w:rPr>
                <w:i/>
                <w:sz w:val="20"/>
                <w:szCs w:val="20"/>
                <w:lang w:val="nb-NO"/>
              </w:rPr>
              <w:t>k</w:t>
            </w:r>
            <w:r w:rsidRPr="004778A0">
              <w:rPr>
                <w:i/>
                <w:sz w:val="20"/>
                <w:szCs w:val="20"/>
                <w:lang w:val="nb-NO"/>
              </w:rPr>
              <w:t xml:space="preserve"> i utprøving av tiltak. </w:t>
            </w:r>
          </w:p>
          <w:p w:rsidR="00C759E7" w:rsidRPr="004778A0" w:rsidRDefault="00C759E7" w:rsidP="00C759E7">
            <w:pPr>
              <w:pStyle w:val="TableParagraph"/>
              <w:spacing w:before="3"/>
              <w:ind w:left="110" w:right="104"/>
              <w:rPr>
                <w:i/>
                <w:sz w:val="20"/>
                <w:szCs w:val="20"/>
                <w:lang w:val="nb-NO"/>
              </w:rPr>
            </w:pPr>
          </w:p>
          <w:p w:rsidR="00C759E7" w:rsidRPr="00A25454" w:rsidRDefault="00C759E7" w:rsidP="00C759E7">
            <w:pPr>
              <w:pStyle w:val="TableParagraph"/>
              <w:spacing w:before="3"/>
              <w:ind w:left="110" w:right="104"/>
              <w:rPr>
                <w:b/>
                <w:sz w:val="20"/>
                <w:szCs w:val="20"/>
                <w:lang w:val="nb-NO"/>
              </w:rPr>
            </w:pPr>
            <w:r w:rsidRPr="00A25454">
              <w:rPr>
                <w:b/>
                <w:sz w:val="20"/>
                <w:szCs w:val="20"/>
                <w:lang w:val="nb-NO"/>
              </w:rPr>
              <w:t xml:space="preserve">Momenter </w:t>
            </w:r>
            <w:r w:rsidRPr="005F6040">
              <w:rPr>
                <w:b/>
                <w:i/>
                <w:sz w:val="20"/>
                <w:szCs w:val="20"/>
                <w:lang w:val="nb-NO"/>
              </w:rPr>
              <w:t xml:space="preserve">som </w:t>
            </w:r>
            <w:r w:rsidRPr="005F6040">
              <w:rPr>
                <w:b/>
                <w:i/>
                <w:sz w:val="20"/>
                <w:szCs w:val="20"/>
                <w:u w:val="single"/>
                <w:lang w:val="nb-NO"/>
              </w:rPr>
              <w:t>kan</w:t>
            </w:r>
            <w:r w:rsidRPr="00A25454">
              <w:rPr>
                <w:b/>
                <w:sz w:val="20"/>
                <w:szCs w:val="20"/>
                <w:lang w:val="nb-NO"/>
              </w:rPr>
              <w:t xml:space="preserve"> inngå i beskrivelsen: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>Barnehagens kompetanse om språk og språkutvikling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>Barnehagens kompetanse om atferd som utfordrer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>Barnehagens kompetanse om sosial læring og utvikling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 xml:space="preserve">Barnehagens generelle kompetanse om barns utvikling 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>Tilpasset organisering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 xml:space="preserve">Tilrettelegging/ støtte i sosial samhandling og selvregulering 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>Samarbeid hjem- barnehage</w:t>
            </w:r>
          </w:p>
          <w:p w:rsidR="00C759E7" w:rsidRPr="00A25454" w:rsidRDefault="00C759E7" w:rsidP="00C759E7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>Samarbeid innad i barnehagen</w:t>
            </w:r>
          </w:p>
          <w:p w:rsidR="005F6040" w:rsidRDefault="00C759E7" w:rsidP="005F6040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A25454">
              <w:rPr>
                <w:sz w:val="16"/>
                <w:szCs w:val="16"/>
                <w:lang w:val="nb-NO"/>
              </w:rPr>
              <w:t>Relasjon: barn-barn, voksen-barn</w:t>
            </w:r>
          </w:p>
          <w:p w:rsidR="005F6040" w:rsidRPr="005F6040" w:rsidRDefault="005F6040" w:rsidP="005F6040">
            <w:pPr>
              <w:pStyle w:val="TableParagraph"/>
              <w:numPr>
                <w:ilvl w:val="0"/>
                <w:numId w:val="1"/>
              </w:numPr>
              <w:spacing w:before="3"/>
              <w:ind w:right="104"/>
              <w:rPr>
                <w:sz w:val="16"/>
                <w:szCs w:val="16"/>
                <w:lang w:val="nb-NO"/>
              </w:rPr>
            </w:pPr>
            <w:r w:rsidRPr="005F6040">
              <w:rPr>
                <w:sz w:val="16"/>
                <w:szCs w:val="16"/>
                <w:lang w:val="nb-NO"/>
              </w:rPr>
              <w:t>Språk/ kommunikasjon</w:t>
            </w:r>
          </w:p>
          <w:p w:rsidR="005F6040" w:rsidRPr="00A25454" w:rsidRDefault="005F6040" w:rsidP="005F6040">
            <w:pPr>
              <w:pStyle w:val="TableParagraph"/>
              <w:spacing w:before="3"/>
              <w:ind w:left="470" w:right="104"/>
              <w:rPr>
                <w:sz w:val="16"/>
                <w:szCs w:val="16"/>
                <w:lang w:val="nb-NO"/>
              </w:rPr>
            </w:pPr>
          </w:p>
          <w:p w:rsidR="00C759E7" w:rsidRDefault="00C759E7" w:rsidP="00C759E7">
            <w:pPr>
              <w:pStyle w:val="TableParagraph"/>
              <w:spacing w:line="252" w:lineRule="exact"/>
              <w:rPr>
                <w:b/>
                <w:lang w:val="nb-NO"/>
              </w:rPr>
            </w:pPr>
          </w:p>
          <w:p w:rsidR="005F6040" w:rsidRPr="004778A0" w:rsidRDefault="005F6040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3D6" w:rsidRPr="004778A0" w:rsidRDefault="004E43D6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A21D5" w:rsidRPr="00A70729" w:rsidTr="007450D1">
        <w:trPr>
          <w:trHeight w:val="230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A21D5" w:rsidRDefault="007A2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A21D5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  <w:r w:rsidRPr="007450D1">
              <w:rPr>
                <w:b/>
                <w:lang w:val="nb-NO"/>
              </w:rPr>
              <w:t>1</w:t>
            </w:r>
            <w:r w:rsidR="007A21D5">
              <w:rPr>
                <w:b/>
                <w:lang w:val="nb-NO"/>
              </w:rPr>
              <w:t xml:space="preserve">B. </w:t>
            </w:r>
            <w:r w:rsidR="007A21D5" w:rsidRPr="004778A0">
              <w:rPr>
                <w:b/>
                <w:lang w:val="nb-NO"/>
              </w:rPr>
              <w:t>Dato for når undringen/utfordringen er drøftet og avklart med styrer.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21D5" w:rsidRPr="004778A0" w:rsidRDefault="007A21D5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A21D5" w:rsidRPr="00A70729" w:rsidTr="007450D1">
        <w:trPr>
          <w:trHeight w:val="477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A21D5" w:rsidRPr="007450D1" w:rsidRDefault="007A21D5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</w:tcPr>
          <w:p w:rsidR="007A21D5" w:rsidRDefault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A21D5" w:rsidRDefault="007A21D5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21D5" w:rsidRPr="004778A0" w:rsidRDefault="007A21D5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A70729" w:rsidTr="007450D1">
        <w:trPr>
          <w:trHeight w:val="256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7450D1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50D1" w:rsidRDefault="007450D1" w:rsidP="007450D1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  <w:r>
              <w:rPr>
                <w:b/>
                <w:lang w:val="nb-NO"/>
              </w:rPr>
              <w:t>1C. Konklusjon etter interne møter, med tiltak og fremdriftsplan.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A70729" w:rsidTr="007A21D5">
        <w:trPr>
          <w:trHeight w:val="398"/>
        </w:trPr>
        <w:tc>
          <w:tcPr>
            <w:tcW w:w="725" w:type="dxa"/>
            <w:tcBorders>
              <w:top w:val="single" w:sz="4" w:space="0" w:color="auto"/>
            </w:tcBorders>
          </w:tcPr>
          <w:p w:rsidR="007450D1" w:rsidRPr="000E6066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</w:tcBorders>
          </w:tcPr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  <w:p w:rsidR="007450D1" w:rsidRDefault="007450D1" w:rsidP="007A21D5">
            <w:pPr>
              <w:pStyle w:val="TableParagraph"/>
              <w:spacing w:line="252" w:lineRule="exact"/>
              <w:ind w:left="110"/>
              <w:rPr>
                <w:b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4E43D6" w:rsidRPr="00A70729" w:rsidTr="007450D1">
        <w:trPr>
          <w:trHeight w:val="530"/>
        </w:trPr>
        <w:tc>
          <w:tcPr>
            <w:tcW w:w="725" w:type="dxa"/>
            <w:tcBorders>
              <w:bottom w:val="single" w:sz="4" w:space="0" w:color="auto"/>
            </w:tcBorders>
          </w:tcPr>
          <w:p w:rsidR="004E43D6" w:rsidRPr="004778A0" w:rsidRDefault="004E43D6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5454" w:rsidRPr="004778A0" w:rsidRDefault="005F6040" w:rsidP="00C759E7">
            <w:pPr>
              <w:pStyle w:val="TableParagraph"/>
              <w:spacing w:before="3"/>
              <w:ind w:left="110" w:right="104"/>
              <w:rPr>
                <w:lang w:val="nb-NO"/>
              </w:rPr>
            </w:pPr>
            <w:r>
              <w:rPr>
                <w:b/>
                <w:lang w:val="nb-NO"/>
              </w:rPr>
              <w:t>2</w:t>
            </w:r>
            <w:r w:rsidR="00C759E7">
              <w:rPr>
                <w:b/>
                <w:lang w:val="nb-NO"/>
              </w:rPr>
              <w:t>A</w:t>
            </w:r>
            <w:r w:rsidR="00C759E7" w:rsidRPr="004778A0">
              <w:rPr>
                <w:b/>
                <w:lang w:val="nb-NO"/>
              </w:rPr>
              <w:t>.</w:t>
            </w:r>
            <w:r>
              <w:rPr>
                <w:b/>
                <w:lang w:val="nb-NO"/>
              </w:rPr>
              <w:t xml:space="preserve"> </w:t>
            </w:r>
            <w:r w:rsidR="00C759E7" w:rsidRPr="004778A0">
              <w:rPr>
                <w:b/>
                <w:lang w:val="nb-NO"/>
              </w:rPr>
              <w:t xml:space="preserve">Drøfting i kontaktmøte mellom pedagogisk leder, styrer og PP-tjenesten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3D6" w:rsidRPr="004778A0" w:rsidRDefault="004E43D6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FD6DB8" w:rsidTr="007450D1">
        <w:trPr>
          <w:trHeight w:val="1369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A25454" w:rsidRDefault="007450D1" w:rsidP="00C759E7">
            <w:pPr>
              <w:pStyle w:val="TableParagraph"/>
              <w:spacing w:before="3"/>
              <w:ind w:left="110" w:right="104"/>
              <w:rPr>
                <w:lang w:val="nb-NO"/>
              </w:rPr>
            </w:pPr>
            <w:r w:rsidRPr="004778A0">
              <w:rPr>
                <w:i/>
                <w:sz w:val="20"/>
                <w:lang w:val="nb-NO"/>
              </w:rPr>
              <w:t>Pedagogisk leder informerer om barnet og tiltak som er prøvd ut. Eventuelt nye tiltak drøftes</w:t>
            </w:r>
            <w:r>
              <w:rPr>
                <w:i/>
                <w:sz w:val="20"/>
                <w:lang w:val="nb-NO"/>
              </w:rPr>
              <w:t>. Ekstra tiltak i det allmenn</w:t>
            </w:r>
            <w:r w:rsidRPr="004778A0">
              <w:rPr>
                <w:i/>
                <w:sz w:val="20"/>
                <w:lang w:val="nb-NO"/>
              </w:rPr>
              <w:t>pedagogiske tilbudet kan eksempelvis omfatte gen</w:t>
            </w:r>
            <w:r>
              <w:rPr>
                <w:i/>
                <w:sz w:val="20"/>
                <w:lang w:val="nb-NO"/>
              </w:rPr>
              <w:t>e</w:t>
            </w:r>
            <w:r w:rsidRPr="004778A0">
              <w:rPr>
                <w:i/>
                <w:sz w:val="20"/>
                <w:lang w:val="nb-NO"/>
              </w:rPr>
              <w:t>rell språkstøtte, sosial trening, samarbeid / avtaler med foresatte, kartlegginger</w:t>
            </w:r>
            <w:r w:rsidRPr="004778A0">
              <w:rPr>
                <w:lang w:val="nb-NO"/>
              </w:rPr>
              <w:t xml:space="preserve">. </w:t>
            </w:r>
            <w:r>
              <w:rPr>
                <w:i/>
                <w:sz w:val="20"/>
                <w:szCs w:val="20"/>
                <w:lang w:val="nb-NO"/>
              </w:rPr>
              <w:t>Pedagogisk</w:t>
            </w:r>
            <w:r w:rsidRPr="00105A9D">
              <w:rPr>
                <w:i/>
                <w:sz w:val="20"/>
                <w:szCs w:val="20"/>
                <w:lang w:val="nb-NO"/>
              </w:rPr>
              <w:t xml:space="preserve"> analyse</w:t>
            </w:r>
            <w:r>
              <w:rPr>
                <w:i/>
                <w:sz w:val="20"/>
                <w:szCs w:val="20"/>
                <w:lang w:val="nb-NO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  <w:lang w:val="nb-NO"/>
              </w:rPr>
              <w:t>sammenheng</w:t>
            </w:r>
            <w:r w:rsidRPr="00105A9D">
              <w:rPr>
                <w:i/>
                <w:sz w:val="20"/>
                <w:szCs w:val="20"/>
                <w:lang w:val="nb-NO"/>
              </w:rPr>
              <w:t>sirkel</w:t>
            </w:r>
            <w:proofErr w:type="spellEnd"/>
          </w:p>
          <w:p w:rsidR="007450D1" w:rsidRDefault="007450D1" w:rsidP="00A25454">
            <w:pPr>
              <w:pStyle w:val="TableParagraph"/>
              <w:spacing w:before="3"/>
              <w:ind w:right="104"/>
              <w:rPr>
                <w:sz w:val="16"/>
                <w:szCs w:val="16"/>
                <w:lang w:val="nb-NO"/>
              </w:rPr>
            </w:pPr>
          </w:p>
          <w:p w:rsidR="007450D1" w:rsidRDefault="007450D1" w:rsidP="00A25454">
            <w:pPr>
              <w:pStyle w:val="TableParagraph"/>
              <w:spacing w:before="3"/>
              <w:ind w:right="104"/>
              <w:rPr>
                <w:b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A70729" w:rsidTr="007450D1">
        <w:trPr>
          <w:trHeight w:val="177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50D1" w:rsidRDefault="007450D1" w:rsidP="007450D1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  <w:r>
              <w:rPr>
                <w:b/>
                <w:lang w:val="nb-NO"/>
              </w:rPr>
              <w:t>2B</w:t>
            </w:r>
            <w:r w:rsidRPr="004778A0">
              <w:rPr>
                <w:b/>
                <w:lang w:val="nb-NO"/>
              </w:rPr>
              <w:t>.</w:t>
            </w:r>
            <w:r>
              <w:rPr>
                <w:b/>
                <w:lang w:val="nb-NO"/>
              </w:rPr>
              <w:t xml:space="preserve"> </w:t>
            </w:r>
            <w:r w:rsidRPr="004778A0">
              <w:rPr>
                <w:b/>
                <w:lang w:val="nb-NO"/>
              </w:rPr>
              <w:t xml:space="preserve">Plan for utprøving av nye tiltak / videreføring av tiltak: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A70729" w:rsidTr="007450D1">
        <w:trPr>
          <w:trHeight w:val="1784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Default="007450D1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  <w:r w:rsidRPr="004778A0">
              <w:rPr>
                <w:i/>
                <w:sz w:val="20"/>
                <w:lang w:val="nb-NO"/>
              </w:rPr>
              <w:t>Forsla</w:t>
            </w:r>
            <w:r>
              <w:rPr>
                <w:i/>
                <w:sz w:val="20"/>
                <w:lang w:val="nb-NO"/>
              </w:rPr>
              <w:t>g til videre tiltak med fremdriftsplan</w:t>
            </w:r>
            <w:r w:rsidRPr="004778A0">
              <w:rPr>
                <w:i/>
                <w:sz w:val="20"/>
                <w:lang w:val="nb-NO"/>
              </w:rPr>
              <w:t xml:space="preserve"> fastsettes</w:t>
            </w:r>
            <w:r>
              <w:rPr>
                <w:i/>
                <w:sz w:val="20"/>
                <w:lang w:val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A70729" w:rsidTr="00E031CD">
        <w:trPr>
          <w:trHeight w:val="309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50D1" w:rsidRDefault="007450D1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  <w:r>
              <w:rPr>
                <w:b/>
                <w:lang w:val="nb-NO"/>
              </w:rPr>
              <w:t>3</w:t>
            </w:r>
            <w:r w:rsidRPr="004778A0">
              <w:rPr>
                <w:b/>
                <w:lang w:val="nb-NO"/>
              </w:rPr>
              <w:t>.</w:t>
            </w:r>
            <w:r>
              <w:rPr>
                <w:b/>
                <w:lang w:val="nb-NO"/>
              </w:rPr>
              <w:t xml:space="preserve"> </w:t>
            </w:r>
            <w:r w:rsidRPr="004778A0">
              <w:rPr>
                <w:b/>
                <w:lang w:val="nb-NO"/>
              </w:rPr>
              <w:t>Ny drøfting/konklusjon i kontaktmøtet med pedagogisk leder, styrer og PP- tjenesten: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7450D1" w:rsidTr="007450D1">
        <w:trPr>
          <w:trHeight w:val="1237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Default="007450D1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  <w:r w:rsidRPr="004778A0">
              <w:rPr>
                <w:i/>
                <w:sz w:val="20"/>
                <w:lang w:val="nb-NO"/>
              </w:rPr>
              <w:t xml:space="preserve">Evaluering av utprøvde tiltak. </w:t>
            </w:r>
            <w:r w:rsidRPr="00FD6DB8">
              <w:rPr>
                <w:i/>
                <w:sz w:val="20"/>
                <w:lang w:val="nb-NO"/>
              </w:rPr>
              <w:t>Hvor går veien videre? Nye avtaler, eventuelt henvisning</w:t>
            </w:r>
            <w:r w:rsidRPr="00FD6DB8">
              <w:rPr>
                <w:lang w:val="nb-N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7450D1" w:rsidRPr="007450D1" w:rsidTr="00E031CD">
        <w:trPr>
          <w:trHeight w:val="302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031CD" w:rsidRPr="004778A0" w:rsidRDefault="007450D1" w:rsidP="00C759E7">
            <w:pPr>
              <w:pStyle w:val="TableParagraph"/>
              <w:spacing w:before="3"/>
              <w:ind w:left="110" w:right="104"/>
              <w:rPr>
                <w:i/>
                <w:sz w:val="20"/>
                <w:lang w:val="nb-NO"/>
              </w:rPr>
            </w:pPr>
            <w:r>
              <w:rPr>
                <w:b/>
              </w:rPr>
              <w:t xml:space="preserve">4. </w:t>
            </w:r>
            <w:r w:rsidRPr="00E031CD">
              <w:rPr>
                <w:b/>
                <w:lang w:val="nb-NO"/>
              </w:rPr>
              <w:t>Videre</w:t>
            </w:r>
            <w:r>
              <w:rPr>
                <w:b/>
              </w:rPr>
              <w:t xml:space="preserve"> </w:t>
            </w:r>
            <w:r w:rsidRPr="00E031CD">
              <w:rPr>
                <w:b/>
                <w:lang w:val="nb-NO"/>
              </w:rPr>
              <w:t>drøfting</w:t>
            </w:r>
            <w:r>
              <w:rPr>
                <w:b/>
              </w:rPr>
              <w:t xml:space="preserve"> /</w:t>
            </w:r>
            <w:r w:rsidRPr="00E031CD">
              <w:rPr>
                <w:b/>
                <w:lang w:val="nb-NO"/>
              </w:rPr>
              <w:t>konklusjon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D1" w:rsidRPr="004778A0" w:rsidRDefault="007450D1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  <w:tr w:rsidR="00E031CD" w:rsidRPr="007450D1" w:rsidTr="007450D1">
        <w:trPr>
          <w:trHeight w:val="2482"/>
        </w:trPr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E031CD" w:rsidRPr="004778A0" w:rsidRDefault="00E031CD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  <w:tc>
          <w:tcPr>
            <w:tcW w:w="8091" w:type="dxa"/>
            <w:tcBorders>
              <w:top w:val="single" w:sz="4" w:space="0" w:color="auto"/>
              <w:bottom w:val="single" w:sz="4" w:space="0" w:color="auto"/>
            </w:tcBorders>
          </w:tcPr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  <w:lang w:val="nb-NO"/>
              </w:rPr>
            </w:pPr>
          </w:p>
          <w:p w:rsidR="00E031CD" w:rsidRDefault="00E031CD" w:rsidP="00C759E7">
            <w:pPr>
              <w:pStyle w:val="TableParagraph"/>
              <w:spacing w:before="3"/>
              <w:ind w:left="110" w:right="104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1CD" w:rsidRPr="004778A0" w:rsidRDefault="00E031CD">
            <w:pPr>
              <w:pStyle w:val="TableParagraph"/>
              <w:rPr>
                <w:rFonts w:ascii="Times New Roman"/>
                <w:sz w:val="20"/>
                <w:lang w:val="nb-NO"/>
              </w:rPr>
            </w:pPr>
          </w:p>
        </w:tc>
      </w:tr>
    </w:tbl>
    <w:p w:rsidR="00DD7FDE" w:rsidRDefault="00DD7FDE" w:rsidP="003662A4"/>
    <w:sectPr w:rsidR="00DD7FDE" w:rsidSect="003662A4">
      <w:headerReference w:type="default" r:id="rId8"/>
      <w:footerReference w:type="default" r:id="rId9"/>
      <w:type w:val="continuous"/>
      <w:pgSz w:w="11910" w:h="16840"/>
      <w:pgMar w:top="1160" w:right="740" w:bottom="280" w:left="740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64" w:rsidRDefault="00686864">
      <w:r>
        <w:separator/>
      </w:r>
    </w:p>
  </w:endnote>
  <w:endnote w:type="continuationSeparator" w:id="0">
    <w:p w:rsidR="00686864" w:rsidRDefault="0068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1E2" w:rsidRPr="001511E2" w:rsidRDefault="001511E2" w:rsidP="001511E2">
    <w:pPr>
      <w:pStyle w:val="Bunntekst"/>
      <w:jc w:val="right"/>
      <w:rPr>
        <w:sz w:val="12"/>
        <w:szCs w:val="12"/>
        <w:lang w:val="nb-NO"/>
      </w:rPr>
    </w:pPr>
    <w:r w:rsidRPr="001511E2">
      <w:rPr>
        <w:sz w:val="12"/>
        <w:szCs w:val="12"/>
        <w:lang w:val="nb-NO"/>
      </w:rPr>
      <w:t>Skjemaet er utarbeidet i samarbeid mellom PP-tjenestene i Kongsvinger 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64" w:rsidRDefault="00686864">
      <w:r>
        <w:separator/>
      </w:r>
    </w:p>
  </w:footnote>
  <w:footnote w:type="continuationSeparator" w:id="0">
    <w:p w:rsidR="00686864" w:rsidRDefault="0068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3D6" w:rsidRDefault="003E2E4A">
    <w:pPr>
      <w:pStyle w:val="Brdtekst"/>
      <w:spacing w:line="14" w:lineRule="auto"/>
    </w:pPr>
    <w:r w:rsidRPr="00DD34E6">
      <w:rPr>
        <w:b/>
        <w:noProof/>
        <w:sz w:val="28"/>
        <w:szCs w:val="28"/>
        <w:lang w:val="nb-NO" w:eastAsia="nb-NO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056BC6" wp14:editId="58047913">
              <wp:simplePos x="0" y="0"/>
              <wp:positionH relativeFrom="column">
                <wp:posOffset>4648200</wp:posOffset>
              </wp:positionH>
              <wp:positionV relativeFrom="paragraph">
                <wp:posOffset>-210185</wp:posOffset>
              </wp:positionV>
              <wp:extent cx="1962150" cy="495300"/>
              <wp:effectExtent l="0" t="0" r="19050" b="1905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E4A" w:rsidRPr="003E2E4A" w:rsidRDefault="003E2E4A" w:rsidP="003E2E4A">
                          <w:pPr>
                            <w:rPr>
                              <w:sz w:val="16"/>
                              <w:szCs w:val="16"/>
                              <w:lang w:val="nb-NO"/>
                            </w:rPr>
                          </w:pPr>
                          <w:r w:rsidRPr="003E2E4A">
                            <w:rPr>
                              <w:b/>
                              <w:noProof/>
                              <w:sz w:val="16"/>
                              <w:szCs w:val="16"/>
                              <w:lang w:val="nb-NO" w:eastAsia="nb-NO"/>
                            </w:rPr>
                            <w:t>Unntatt offentlighet  ihht.    Offentlighetsloven § 13 Forvaltningsloven § 13, 1.ledd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56BC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66pt;margin-top:-16.55pt;width:154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">
              <v:textbox>
                <w:txbxContent>
                  <w:p w:rsidR="003E2E4A" w:rsidRPr="003E2E4A" w:rsidRDefault="003E2E4A" w:rsidP="003E2E4A">
                    <w:pPr>
                      <w:rPr>
                        <w:sz w:val="16"/>
                        <w:szCs w:val="16"/>
                        <w:lang w:val="nb-NO"/>
                      </w:rPr>
                    </w:pPr>
                    <w:r w:rsidRPr="003E2E4A">
                      <w:rPr>
                        <w:b/>
                        <w:noProof/>
                        <w:sz w:val="16"/>
                        <w:szCs w:val="16"/>
                        <w:lang w:val="nb-NO" w:eastAsia="nb-NO"/>
                      </w:rPr>
                      <w:t>Unntatt offentlighet  ihht.    Offentlighetsloven § 13 Forvaltningsloven § 13, 1.ledd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82386"/>
    <w:multiLevelType w:val="hybridMultilevel"/>
    <w:tmpl w:val="100053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5F4"/>
    <w:multiLevelType w:val="hybridMultilevel"/>
    <w:tmpl w:val="D1565A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70115"/>
    <w:multiLevelType w:val="hybridMultilevel"/>
    <w:tmpl w:val="21588A8E"/>
    <w:lvl w:ilvl="0" w:tplc="0414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D6"/>
    <w:rsid w:val="00044B84"/>
    <w:rsid w:val="000C12EF"/>
    <w:rsid w:val="000E6066"/>
    <w:rsid w:val="00105A9D"/>
    <w:rsid w:val="001511E2"/>
    <w:rsid w:val="001F06D8"/>
    <w:rsid w:val="002518C4"/>
    <w:rsid w:val="002D3B06"/>
    <w:rsid w:val="002F2818"/>
    <w:rsid w:val="00310991"/>
    <w:rsid w:val="003662A4"/>
    <w:rsid w:val="003E2E4A"/>
    <w:rsid w:val="004778A0"/>
    <w:rsid w:val="00477B79"/>
    <w:rsid w:val="004E43D6"/>
    <w:rsid w:val="005A7BF8"/>
    <w:rsid w:val="005F6040"/>
    <w:rsid w:val="006232FB"/>
    <w:rsid w:val="00686864"/>
    <w:rsid w:val="007450D1"/>
    <w:rsid w:val="007A21D5"/>
    <w:rsid w:val="008A1AE2"/>
    <w:rsid w:val="0090536C"/>
    <w:rsid w:val="009871DC"/>
    <w:rsid w:val="009903E6"/>
    <w:rsid w:val="009A533A"/>
    <w:rsid w:val="009B40F4"/>
    <w:rsid w:val="00A25454"/>
    <w:rsid w:val="00A70729"/>
    <w:rsid w:val="00AB7219"/>
    <w:rsid w:val="00B94131"/>
    <w:rsid w:val="00BF44CD"/>
    <w:rsid w:val="00C759E7"/>
    <w:rsid w:val="00C872A4"/>
    <w:rsid w:val="00DD7FDE"/>
    <w:rsid w:val="00E031CD"/>
    <w:rsid w:val="00F1595F"/>
    <w:rsid w:val="00FD6DB8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C1717"/>
  <w15:docId w15:val="{A460DE15-E76C-4D52-8E7C-2F8400C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1F06D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06D8"/>
    <w:rPr>
      <w:rFonts w:ascii="Segoe UI" w:eastAsia="Arial" w:hAnsi="Segoe UI" w:cs="Segoe UI"/>
      <w:sz w:val="18"/>
      <w:szCs w:val="18"/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1511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511E2"/>
    <w:rPr>
      <w:rFonts w:ascii="Arial" w:eastAsia="Arial" w:hAnsi="Arial" w:cs="Arial"/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1511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11E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Bugge Karlsen</dc:creator>
  <cp:lastModifiedBy>Birgit Sorknes</cp:lastModifiedBy>
  <cp:revision>2</cp:revision>
  <cp:lastPrinted>2020-02-05T08:42:00Z</cp:lastPrinted>
  <dcterms:created xsi:type="dcterms:W3CDTF">2021-10-07T09:09:00Z</dcterms:created>
  <dcterms:modified xsi:type="dcterms:W3CDTF">2021-10-07T09:09:00Z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2020-01-29T00:00:00Z</vt:filetime>
  </property>
</Properties>
</file>